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39A" w:rsidRDefault="00175655" w:rsidP="00D52AC7">
      <w:pPr>
        <w:bidi/>
        <w:jc w:val="both"/>
        <w:rPr>
          <w:rFonts w:ascii="Noto Naskh Arabic" w:hAnsi="Noto Naskh Arabic" w:cs="Noto Naskh Arabic"/>
          <w:b/>
          <w:bCs/>
          <w:sz w:val="28"/>
          <w:szCs w:val="28"/>
          <w:rtl/>
          <w:lang w:bidi="fa-IR"/>
        </w:rPr>
      </w:pPr>
      <w:bookmarkStart w:id="0" w:name="_GoBack"/>
      <w:bookmarkEnd w:id="0"/>
      <w:r>
        <w:rPr>
          <w:rFonts w:ascii="Noto Naskh Arabic" w:hAnsi="Noto Naskh Arabic" w:cs="Noto Naskh Arabic" w:hint="cs"/>
          <w:b/>
          <w:bCs/>
          <w:sz w:val="28"/>
          <w:szCs w:val="28"/>
          <w:rtl/>
          <w:lang w:bidi="fa-IR"/>
        </w:rPr>
        <w:t>چگونه در بورس سرمایه‌گذاری کنیم؟</w:t>
      </w:r>
    </w:p>
    <w:p w:rsidR="00F52498" w:rsidRDefault="00F52498" w:rsidP="00BE0911">
      <w:pPr>
        <w:bidi/>
        <w:jc w:val="both"/>
        <w:rPr>
          <w:rFonts w:ascii="Noto Naskh Arabic" w:hAnsi="Noto Naskh Arabic" w:cs="Noto Naskh Arabic"/>
          <w:sz w:val="24"/>
          <w:szCs w:val="24"/>
          <w:rtl/>
          <w:lang w:bidi="fa-IR"/>
        </w:rPr>
      </w:pPr>
      <w:r>
        <w:rPr>
          <w:rFonts w:ascii="Noto Naskh Arabic" w:hAnsi="Noto Naskh Arabic" w:cs="Noto Naskh Arabic" w:hint="cs"/>
          <w:sz w:val="24"/>
          <w:szCs w:val="24"/>
          <w:rtl/>
          <w:lang w:bidi="fa-IR"/>
        </w:rPr>
        <w:t>برای انجام هر فعالیت اقتصادی باید دانش و تجرب</w:t>
      </w:r>
      <w:r w:rsidR="00217D7A">
        <w:rPr>
          <w:rFonts w:ascii="Noto Naskh Arabic" w:hAnsi="Noto Naskh Arabic" w:cs="Noto Naskh Arabic" w:hint="cs"/>
          <w:sz w:val="24"/>
          <w:szCs w:val="24"/>
          <w:rtl/>
          <w:lang w:bidi="fa-IR"/>
        </w:rPr>
        <w:t>ه لازم را داشته باشیم یا</w:t>
      </w:r>
      <w:r>
        <w:rPr>
          <w:rFonts w:ascii="Noto Naskh Arabic" w:hAnsi="Noto Naskh Arabic" w:cs="Noto Naskh Arabic" w:hint="cs"/>
          <w:sz w:val="24"/>
          <w:szCs w:val="24"/>
          <w:rtl/>
          <w:lang w:bidi="fa-IR"/>
        </w:rPr>
        <w:t xml:space="preserve"> از متخصصان و مشاوران حوزه مربوطه کمک بگیریم. ورود به بازار بورس نیز از این قاعده مستثنی نیست. سرمایه‌گذاران برای ورود به این بازار نحوه ورود و چگونگی فعالیت در آن را یاد بگیرند تا بتوانند از ریسک‌ها و خطرات احتمالی در امان بمانند.</w:t>
      </w:r>
    </w:p>
    <w:p w:rsidR="00F52498" w:rsidRDefault="00F52498" w:rsidP="00BE0911">
      <w:pPr>
        <w:bidi/>
        <w:jc w:val="both"/>
        <w:rPr>
          <w:rFonts w:ascii="Noto Naskh Arabic" w:hAnsi="Noto Naskh Arabic" w:cs="Noto Naskh Arabic"/>
          <w:sz w:val="24"/>
          <w:szCs w:val="24"/>
          <w:rtl/>
          <w:lang w:bidi="fa-IR"/>
        </w:rPr>
      </w:pPr>
      <w:r>
        <w:rPr>
          <w:rFonts w:ascii="Noto Naskh Arabic" w:hAnsi="Noto Naskh Arabic" w:cs="Noto Naskh Arabic" w:hint="cs"/>
          <w:sz w:val="24"/>
          <w:szCs w:val="24"/>
          <w:rtl/>
          <w:lang w:bidi="fa-IR"/>
        </w:rPr>
        <w:t xml:space="preserve">به همین جهت، در این مقاله به چگونگی سرمایه‌گذاری در بورس اشاره </w:t>
      </w:r>
      <w:r w:rsidR="00E33A89">
        <w:rPr>
          <w:rFonts w:ascii="Noto Naskh Arabic" w:hAnsi="Noto Naskh Arabic" w:cs="Noto Naskh Arabic" w:hint="cs"/>
          <w:sz w:val="24"/>
          <w:szCs w:val="24"/>
          <w:rtl/>
          <w:lang w:bidi="fa-IR"/>
        </w:rPr>
        <w:t>می‌کنیم</w:t>
      </w:r>
      <w:r>
        <w:rPr>
          <w:rFonts w:ascii="Noto Naskh Arabic" w:hAnsi="Noto Naskh Arabic" w:cs="Noto Naskh Arabic" w:hint="cs"/>
          <w:sz w:val="24"/>
          <w:szCs w:val="24"/>
          <w:rtl/>
          <w:lang w:bidi="fa-IR"/>
        </w:rPr>
        <w:t xml:space="preserve"> تا شما سرمایه‌گذاران محترم بتوانید با دیدی باز به سرمایه‌گذاری در این بازار مالی بپردازید.</w:t>
      </w:r>
    </w:p>
    <w:p w:rsidR="00175655" w:rsidRDefault="00F52498" w:rsidP="00BE0911">
      <w:pPr>
        <w:bidi/>
        <w:jc w:val="both"/>
        <w:rPr>
          <w:rFonts w:ascii="Noto Naskh Arabic" w:hAnsi="Noto Naskh Arabic" w:cs="Noto Naskh Arabic"/>
          <w:b/>
          <w:bCs/>
          <w:sz w:val="24"/>
          <w:szCs w:val="24"/>
          <w:rtl/>
          <w:lang w:bidi="fa-IR"/>
        </w:rPr>
      </w:pPr>
      <w:r w:rsidRPr="00F52498">
        <w:rPr>
          <w:rFonts w:ascii="Noto Naskh Arabic" w:hAnsi="Noto Naskh Arabic" w:cs="Noto Naskh Arabic" w:hint="cs"/>
          <w:b/>
          <w:bCs/>
          <w:sz w:val="24"/>
          <w:szCs w:val="24"/>
          <w:rtl/>
          <w:lang w:bidi="fa-IR"/>
        </w:rPr>
        <w:t xml:space="preserve">حداقل بودجه مورد نیاز برای سرمایه‌گذاری در بورس </w:t>
      </w:r>
    </w:p>
    <w:p w:rsidR="00F52498" w:rsidRDefault="00F52498" w:rsidP="00BE0911">
      <w:pPr>
        <w:bidi/>
        <w:jc w:val="both"/>
        <w:rPr>
          <w:rFonts w:ascii="Noto Naskh Arabic" w:hAnsi="Noto Naskh Arabic" w:cs="Noto Naskh Arabic"/>
          <w:sz w:val="24"/>
          <w:szCs w:val="24"/>
          <w:rtl/>
          <w:lang w:bidi="fa-IR"/>
        </w:rPr>
      </w:pPr>
      <w:r>
        <w:rPr>
          <w:rFonts w:ascii="Noto Naskh Arabic" w:hAnsi="Noto Naskh Arabic" w:cs="Noto Naskh Arabic" w:hint="cs"/>
          <w:sz w:val="24"/>
          <w:szCs w:val="24"/>
          <w:rtl/>
          <w:lang w:bidi="fa-IR"/>
        </w:rPr>
        <w:t>برتری بازار بورس نسبت به سایر بازارهای مالی در این است که شما حتی با سرمایه اندک می‌توانید در آن سرمایه‌گذاری کنید. در حال حاضر حداقل بودجه مورد نیاز برای شروع سرمایه‌گذاری در بورس ۵۰۰ هزار تومان است.</w:t>
      </w:r>
    </w:p>
    <w:p w:rsidR="00F52498" w:rsidRDefault="00F52498" w:rsidP="00BE0911">
      <w:pPr>
        <w:bidi/>
        <w:jc w:val="both"/>
        <w:rPr>
          <w:rFonts w:ascii="Noto Naskh Arabic" w:hAnsi="Noto Naskh Arabic" w:cs="Noto Naskh Arabic"/>
          <w:sz w:val="24"/>
          <w:szCs w:val="24"/>
          <w:rtl/>
          <w:lang w:bidi="fa-IR"/>
        </w:rPr>
      </w:pPr>
      <w:r>
        <w:rPr>
          <w:rFonts w:ascii="Noto Naskh Arabic" w:hAnsi="Noto Naskh Arabic" w:cs="Noto Naskh Arabic" w:hint="cs"/>
          <w:sz w:val="24"/>
          <w:szCs w:val="24"/>
          <w:rtl/>
          <w:lang w:bidi="fa-IR"/>
        </w:rPr>
        <w:t xml:space="preserve">توجه داشته باشید که </w:t>
      </w:r>
      <w:r w:rsidR="00B60FEE">
        <w:rPr>
          <w:rFonts w:ascii="Noto Naskh Arabic" w:hAnsi="Noto Naskh Arabic" w:cs="Noto Naskh Arabic" w:hint="cs"/>
          <w:sz w:val="24"/>
          <w:szCs w:val="24"/>
          <w:rtl/>
          <w:lang w:bidi="fa-IR"/>
        </w:rPr>
        <w:t>بهتر است از سرمایه مازادی که از قبل برای پس‌انداز و سرمایه‌گذاری کنار گذاشته‌اید استفاده کنید و سرمایه اصلی زندگی خود را به خطر نیاندازید، چرا که این بازار پیش‌بینی ناپذیر است و ریسک‌های خاص خود را داراست.</w:t>
      </w:r>
    </w:p>
    <w:p w:rsidR="00B60FEE" w:rsidRDefault="00B60FEE" w:rsidP="00BE0911">
      <w:pPr>
        <w:bidi/>
        <w:jc w:val="both"/>
        <w:rPr>
          <w:rFonts w:ascii="Noto Naskh Arabic" w:hAnsi="Noto Naskh Arabic" w:cs="Noto Naskh Arabic"/>
          <w:b/>
          <w:bCs/>
          <w:sz w:val="24"/>
          <w:szCs w:val="24"/>
          <w:rtl/>
          <w:lang w:bidi="fa-IR"/>
        </w:rPr>
      </w:pPr>
      <w:r w:rsidRPr="00B60FEE">
        <w:rPr>
          <w:rFonts w:ascii="Noto Naskh Arabic" w:hAnsi="Noto Naskh Arabic" w:cs="Noto Naskh Arabic" w:hint="cs"/>
          <w:b/>
          <w:bCs/>
          <w:sz w:val="24"/>
          <w:szCs w:val="24"/>
          <w:rtl/>
          <w:lang w:bidi="fa-IR"/>
        </w:rPr>
        <w:t>ثبت‌نام در کارگزاری و دریافت کد بورسی</w:t>
      </w:r>
    </w:p>
    <w:p w:rsidR="00205BAD" w:rsidRDefault="00205BAD" w:rsidP="00BE0911">
      <w:pPr>
        <w:bidi/>
        <w:jc w:val="both"/>
        <w:rPr>
          <w:rFonts w:ascii="Noto Naskh Arabic" w:hAnsi="Noto Naskh Arabic" w:cs="Noto Naskh Arabic"/>
          <w:sz w:val="24"/>
          <w:szCs w:val="24"/>
          <w:rtl/>
          <w:lang w:bidi="fa-IR"/>
        </w:rPr>
      </w:pPr>
      <w:r>
        <w:rPr>
          <w:rFonts w:ascii="Noto Naskh Arabic" w:hAnsi="Noto Naskh Arabic" w:cs="Noto Naskh Arabic" w:hint="cs"/>
          <w:sz w:val="24"/>
          <w:szCs w:val="24"/>
          <w:rtl/>
          <w:lang w:bidi="fa-IR"/>
        </w:rPr>
        <w:t>تمامی عملیات خرید و فروش در بازار بورس از طریق کارگزاری‌ها انجام می‌شود. در واقع کارگزاری‌ها واسط بین  خریداران و فروشندگان هستند و پس از انجام معامله، مبلغی جزئی بعنوان کارمزد معامله دریافت می‌کنند.</w:t>
      </w:r>
      <w:r w:rsidR="00D87634">
        <w:rPr>
          <w:rFonts w:ascii="Noto Naskh Arabic" w:hAnsi="Noto Naskh Arabic" w:cs="Noto Naskh Arabic" w:hint="cs"/>
          <w:sz w:val="24"/>
          <w:szCs w:val="24"/>
          <w:rtl/>
          <w:lang w:bidi="fa-IR"/>
        </w:rPr>
        <w:t xml:space="preserve"> </w:t>
      </w:r>
      <w:r>
        <w:rPr>
          <w:rFonts w:ascii="Noto Naskh Arabic" w:hAnsi="Noto Naskh Arabic" w:cs="Noto Naskh Arabic" w:hint="cs"/>
          <w:sz w:val="24"/>
          <w:szCs w:val="24"/>
          <w:rtl/>
          <w:lang w:bidi="fa-IR"/>
        </w:rPr>
        <w:t xml:space="preserve">از آن‌جایی که تعداد کارگزاری‌ها در چند سال اخیر رشد چشم‌گیری داشته، شما می‌توانید با توجه به شرایط و خدمات مورد نیاز خود، کارگزاری مناسب را انتخاب </w:t>
      </w:r>
      <w:r w:rsidR="00D87634">
        <w:rPr>
          <w:rFonts w:ascii="Noto Naskh Arabic" w:hAnsi="Noto Naskh Arabic" w:cs="Noto Naskh Arabic" w:hint="cs"/>
          <w:sz w:val="24"/>
          <w:szCs w:val="24"/>
          <w:rtl/>
          <w:lang w:bidi="fa-IR"/>
        </w:rPr>
        <w:t>کنید.</w:t>
      </w:r>
    </w:p>
    <w:p w:rsidR="00D87634" w:rsidRDefault="00D87634" w:rsidP="00BE0911">
      <w:pPr>
        <w:bidi/>
        <w:jc w:val="both"/>
        <w:rPr>
          <w:rFonts w:ascii="Noto Naskh Arabic" w:hAnsi="Noto Naskh Arabic" w:cs="Noto Naskh Arabic"/>
          <w:sz w:val="24"/>
          <w:szCs w:val="24"/>
          <w:rtl/>
          <w:lang w:bidi="fa-IR"/>
        </w:rPr>
      </w:pPr>
      <w:r>
        <w:rPr>
          <w:rFonts w:ascii="Noto Naskh Arabic" w:hAnsi="Noto Naskh Arabic" w:cs="Noto Naskh Arabic" w:hint="cs"/>
          <w:sz w:val="24"/>
          <w:szCs w:val="24"/>
          <w:rtl/>
          <w:lang w:bidi="fa-IR"/>
        </w:rPr>
        <w:t>برای سرمایه‌گذاری در بورس، حتما باید کد بورسی نیز داشته باشیم. کد بورسی توسط کارگزاری صادر می‌شودو شما می‌توانید پس از ثبت‌نام در کارگزاری برای دریافت کد بورسی خود اقدام کنید. قدم بعدی برای شروع سرمایه‌گذاری در بورس، ثبت‌نام در سمانه سجام و اهراز هویت است که در ادامه به معرفی آن می‌پردازیم.</w:t>
      </w:r>
    </w:p>
    <w:p w:rsidR="00D87634" w:rsidRDefault="00D87634" w:rsidP="00BE0911">
      <w:pPr>
        <w:bidi/>
        <w:jc w:val="both"/>
        <w:rPr>
          <w:rFonts w:ascii="Noto Naskh Arabic" w:hAnsi="Noto Naskh Arabic" w:cs="Noto Naskh Arabic"/>
          <w:b/>
          <w:bCs/>
          <w:sz w:val="24"/>
          <w:szCs w:val="24"/>
          <w:rtl/>
          <w:lang w:bidi="fa-IR"/>
        </w:rPr>
      </w:pPr>
      <w:r w:rsidRPr="00D87634">
        <w:rPr>
          <w:rFonts w:ascii="Noto Naskh Arabic" w:hAnsi="Noto Naskh Arabic" w:cs="Noto Naskh Arabic" w:hint="cs"/>
          <w:b/>
          <w:bCs/>
          <w:sz w:val="24"/>
          <w:szCs w:val="24"/>
          <w:rtl/>
          <w:lang w:bidi="fa-IR"/>
        </w:rPr>
        <w:t>ثبت‌نام در سامانه سجام</w:t>
      </w:r>
    </w:p>
    <w:p w:rsidR="00D87634" w:rsidRDefault="00ED2F55" w:rsidP="00BE0911">
      <w:pPr>
        <w:bidi/>
        <w:jc w:val="both"/>
        <w:rPr>
          <w:rFonts w:ascii="Noto Naskh Arabic" w:hAnsi="Noto Naskh Arabic" w:cs="Noto Naskh Arabic"/>
          <w:sz w:val="24"/>
          <w:szCs w:val="24"/>
          <w:rtl/>
          <w:lang w:bidi="fa-IR"/>
        </w:rPr>
      </w:pPr>
      <w:r>
        <w:rPr>
          <w:rFonts w:ascii="Noto Naskh Arabic" w:hAnsi="Noto Naskh Arabic" w:cs="Noto Naskh Arabic" w:hint="cs"/>
          <w:sz w:val="24"/>
          <w:szCs w:val="24"/>
          <w:rtl/>
          <w:lang w:bidi="fa-IR"/>
        </w:rPr>
        <w:t>سامانه جامع ثبت اطلاعات مشتریان یا به اختصار «</w:t>
      </w:r>
      <w:hyperlink r:id="rId4" w:history="1">
        <w:r w:rsidRPr="005A0D0F">
          <w:rPr>
            <w:rStyle w:val="Hyperlink"/>
            <w:rFonts w:ascii="Noto Naskh Arabic" w:hAnsi="Noto Naskh Arabic" w:cs="Noto Naskh Arabic" w:hint="cs"/>
            <w:sz w:val="24"/>
            <w:szCs w:val="24"/>
            <w:rtl/>
            <w:lang w:bidi="fa-IR"/>
          </w:rPr>
          <w:t>سجام</w:t>
        </w:r>
      </w:hyperlink>
      <w:r>
        <w:rPr>
          <w:rFonts w:ascii="Noto Naskh Arabic" w:hAnsi="Noto Naskh Arabic" w:cs="Noto Naskh Arabic" w:hint="cs"/>
          <w:sz w:val="24"/>
          <w:szCs w:val="24"/>
          <w:rtl/>
          <w:lang w:bidi="fa-IR"/>
        </w:rPr>
        <w:t xml:space="preserve">» </w:t>
      </w:r>
      <w:r w:rsidRPr="00ED2F55">
        <w:rPr>
          <w:rFonts w:ascii="Noto Naskh Arabic" w:hAnsi="Noto Naskh Arabic" w:cs="Noto Naskh Arabic"/>
          <w:sz w:val="24"/>
          <w:szCs w:val="24"/>
          <w:rtl/>
          <w:lang w:bidi="fa-IR"/>
        </w:rPr>
        <w:t>توسط شرکت سپرده‌گذار</w:t>
      </w:r>
      <w:r w:rsidRPr="00ED2F55">
        <w:rPr>
          <w:rFonts w:ascii="Noto Naskh Arabic" w:hAnsi="Noto Naskh Arabic" w:cs="Noto Naskh Arabic" w:hint="cs"/>
          <w:sz w:val="24"/>
          <w:szCs w:val="24"/>
          <w:rtl/>
          <w:lang w:bidi="fa-IR"/>
        </w:rPr>
        <w:t>ی</w:t>
      </w:r>
      <w:r w:rsidRPr="00ED2F55">
        <w:rPr>
          <w:rFonts w:ascii="Noto Naskh Arabic" w:hAnsi="Noto Naskh Arabic" w:cs="Noto Naskh Arabic"/>
          <w:sz w:val="24"/>
          <w:szCs w:val="24"/>
          <w:rtl/>
          <w:lang w:bidi="fa-IR"/>
        </w:rPr>
        <w:t xml:space="preserve"> مرکز</w:t>
      </w:r>
      <w:r w:rsidRPr="00ED2F55">
        <w:rPr>
          <w:rFonts w:ascii="Noto Naskh Arabic" w:hAnsi="Noto Naskh Arabic" w:cs="Noto Naskh Arabic" w:hint="cs"/>
          <w:sz w:val="24"/>
          <w:szCs w:val="24"/>
          <w:rtl/>
          <w:lang w:bidi="fa-IR"/>
        </w:rPr>
        <w:t>ی</w:t>
      </w:r>
      <w:r w:rsidRPr="00ED2F55">
        <w:rPr>
          <w:rFonts w:ascii="Noto Naskh Arabic" w:hAnsi="Noto Naskh Arabic" w:cs="Noto Naskh Arabic"/>
          <w:sz w:val="24"/>
          <w:szCs w:val="24"/>
          <w:rtl/>
          <w:lang w:bidi="fa-IR"/>
        </w:rPr>
        <w:t xml:space="preserve"> اوراق بهادار و تسو</w:t>
      </w:r>
      <w:r w:rsidRPr="00ED2F55">
        <w:rPr>
          <w:rFonts w:ascii="Noto Naskh Arabic" w:hAnsi="Noto Naskh Arabic" w:cs="Noto Naskh Arabic" w:hint="cs"/>
          <w:sz w:val="24"/>
          <w:szCs w:val="24"/>
          <w:rtl/>
          <w:lang w:bidi="fa-IR"/>
        </w:rPr>
        <w:t>ی</w:t>
      </w:r>
      <w:r w:rsidRPr="00ED2F55">
        <w:rPr>
          <w:rFonts w:ascii="Noto Naskh Arabic" w:hAnsi="Noto Naskh Arabic" w:cs="Noto Naskh Arabic" w:hint="eastAsia"/>
          <w:sz w:val="24"/>
          <w:szCs w:val="24"/>
          <w:rtl/>
          <w:lang w:bidi="fa-IR"/>
        </w:rPr>
        <w:t>ه</w:t>
      </w:r>
      <w:r w:rsidRPr="00ED2F55">
        <w:rPr>
          <w:rFonts w:ascii="Noto Naskh Arabic" w:hAnsi="Noto Naskh Arabic" w:cs="Noto Naskh Arabic"/>
          <w:sz w:val="24"/>
          <w:szCs w:val="24"/>
          <w:rtl/>
          <w:lang w:bidi="fa-IR"/>
        </w:rPr>
        <w:t xml:space="preserve"> وجوه</w:t>
      </w:r>
      <w:r>
        <w:rPr>
          <w:rFonts w:ascii="Noto Naskh Arabic" w:hAnsi="Noto Naskh Arabic" w:cs="Noto Naskh Arabic" w:hint="cs"/>
          <w:sz w:val="24"/>
          <w:szCs w:val="24"/>
          <w:rtl/>
          <w:lang w:bidi="fa-IR"/>
        </w:rPr>
        <w:t xml:space="preserve"> و </w:t>
      </w:r>
      <w:r w:rsidRPr="00ED2F55">
        <w:rPr>
          <w:rFonts w:ascii="Noto Naskh Arabic" w:hAnsi="Noto Naskh Arabic" w:cs="Noto Naskh Arabic"/>
          <w:sz w:val="24"/>
          <w:szCs w:val="24"/>
          <w:rtl/>
          <w:lang w:bidi="fa-IR"/>
        </w:rPr>
        <w:t>ز</w:t>
      </w:r>
      <w:r w:rsidRPr="00ED2F55">
        <w:rPr>
          <w:rFonts w:ascii="Noto Naskh Arabic" w:hAnsi="Noto Naskh Arabic" w:cs="Noto Naskh Arabic" w:hint="cs"/>
          <w:sz w:val="24"/>
          <w:szCs w:val="24"/>
          <w:rtl/>
          <w:lang w:bidi="fa-IR"/>
        </w:rPr>
        <w:t>ی</w:t>
      </w:r>
      <w:r w:rsidRPr="00ED2F55">
        <w:rPr>
          <w:rFonts w:ascii="Noto Naskh Arabic" w:hAnsi="Noto Naskh Arabic" w:cs="Noto Naskh Arabic" w:hint="eastAsia"/>
          <w:sz w:val="24"/>
          <w:szCs w:val="24"/>
          <w:rtl/>
          <w:lang w:bidi="fa-IR"/>
        </w:rPr>
        <w:t>ر</w:t>
      </w:r>
      <w:r w:rsidRPr="00ED2F55">
        <w:rPr>
          <w:rFonts w:ascii="Noto Naskh Arabic" w:hAnsi="Noto Naskh Arabic" w:cs="Noto Naskh Arabic"/>
          <w:sz w:val="24"/>
          <w:szCs w:val="24"/>
          <w:rtl/>
          <w:lang w:bidi="fa-IR"/>
        </w:rPr>
        <w:t xml:space="preserve"> نظر سازمان بورس</w:t>
      </w:r>
      <w:r>
        <w:rPr>
          <w:rFonts w:ascii="Noto Naskh Arabic" w:hAnsi="Noto Naskh Arabic" w:cs="Noto Naskh Arabic" w:hint="cs"/>
          <w:sz w:val="24"/>
          <w:szCs w:val="24"/>
          <w:rtl/>
          <w:lang w:bidi="fa-IR"/>
        </w:rPr>
        <w:t xml:space="preserve"> ایجاد شده‌است. شما با مراجعه به این سامانه و ثبت اطلاعات و مشخصات خود، می‌توانید از کلیه خدمات بازار بورس استفاده کنید.</w:t>
      </w:r>
    </w:p>
    <w:p w:rsidR="00ED2F55" w:rsidRDefault="00ED2F55" w:rsidP="00BE0911">
      <w:pPr>
        <w:bidi/>
        <w:jc w:val="both"/>
        <w:rPr>
          <w:rFonts w:ascii="Noto Naskh Arabic" w:hAnsi="Noto Naskh Arabic" w:cs="Noto Naskh Arabic"/>
          <w:sz w:val="24"/>
          <w:szCs w:val="24"/>
          <w:rtl/>
          <w:lang w:bidi="fa-IR"/>
        </w:rPr>
      </w:pPr>
      <w:r>
        <w:rPr>
          <w:rFonts w:ascii="Noto Naskh Arabic" w:hAnsi="Noto Naskh Arabic" w:cs="Noto Naskh Arabic" w:hint="cs"/>
          <w:sz w:val="24"/>
          <w:szCs w:val="24"/>
          <w:rtl/>
          <w:lang w:bidi="fa-IR"/>
        </w:rPr>
        <w:lastRenderedPageBreak/>
        <w:t xml:space="preserve">لازم به ذکر است که پس از ثبت‌نام آنلاین و دریافت کد پیگیری، نیاز است تا با مراجعه حضوری به </w:t>
      </w:r>
      <w:r w:rsidRPr="00ED2F55">
        <w:rPr>
          <w:rFonts w:ascii="Noto Naskh Arabic" w:hAnsi="Noto Naskh Arabic" w:cs="Noto Naskh Arabic" w:hint="cs"/>
          <w:sz w:val="24"/>
          <w:szCs w:val="24"/>
          <w:rtl/>
          <w:lang w:bidi="fa-IR"/>
        </w:rPr>
        <w:t>ی</w:t>
      </w:r>
      <w:r w:rsidRPr="00ED2F55">
        <w:rPr>
          <w:rFonts w:ascii="Noto Naskh Arabic" w:hAnsi="Noto Naskh Arabic" w:cs="Noto Naskh Arabic" w:hint="eastAsia"/>
          <w:sz w:val="24"/>
          <w:szCs w:val="24"/>
          <w:rtl/>
          <w:lang w:bidi="fa-IR"/>
        </w:rPr>
        <w:t>ک</w:t>
      </w:r>
      <w:r w:rsidRPr="00ED2F55">
        <w:rPr>
          <w:rFonts w:ascii="Noto Naskh Arabic" w:hAnsi="Noto Naskh Arabic" w:cs="Noto Naskh Arabic" w:hint="cs"/>
          <w:sz w:val="24"/>
          <w:szCs w:val="24"/>
          <w:rtl/>
          <w:lang w:bidi="fa-IR"/>
        </w:rPr>
        <w:t>ی</w:t>
      </w:r>
      <w:r w:rsidRPr="00ED2F55">
        <w:rPr>
          <w:rFonts w:ascii="Noto Naskh Arabic" w:hAnsi="Noto Naskh Arabic" w:cs="Noto Naskh Arabic"/>
          <w:sz w:val="24"/>
          <w:szCs w:val="24"/>
          <w:rtl/>
          <w:lang w:bidi="fa-IR"/>
        </w:rPr>
        <w:t xml:space="preserve"> از دفاتر خدمات پ</w:t>
      </w:r>
      <w:r w:rsidRPr="00ED2F55">
        <w:rPr>
          <w:rFonts w:ascii="Noto Naskh Arabic" w:hAnsi="Noto Naskh Arabic" w:cs="Noto Naskh Arabic" w:hint="cs"/>
          <w:sz w:val="24"/>
          <w:szCs w:val="24"/>
          <w:rtl/>
          <w:lang w:bidi="fa-IR"/>
        </w:rPr>
        <w:t>ی</w:t>
      </w:r>
      <w:r w:rsidRPr="00ED2F55">
        <w:rPr>
          <w:rFonts w:ascii="Noto Naskh Arabic" w:hAnsi="Noto Naskh Arabic" w:cs="Noto Naskh Arabic" w:hint="eastAsia"/>
          <w:sz w:val="24"/>
          <w:szCs w:val="24"/>
          <w:rtl/>
          <w:lang w:bidi="fa-IR"/>
        </w:rPr>
        <w:t>شخوان</w:t>
      </w:r>
      <w:r w:rsidRPr="00ED2F55">
        <w:rPr>
          <w:rFonts w:ascii="Noto Naskh Arabic" w:hAnsi="Noto Naskh Arabic" w:cs="Noto Naskh Arabic"/>
          <w:sz w:val="24"/>
          <w:szCs w:val="24"/>
          <w:rtl/>
          <w:lang w:bidi="fa-IR"/>
        </w:rPr>
        <w:t xml:space="preserve"> دولت </w:t>
      </w:r>
      <w:r w:rsidRPr="00ED2F55">
        <w:rPr>
          <w:rFonts w:ascii="Noto Naskh Arabic" w:hAnsi="Noto Naskh Arabic" w:cs="Noto Naskh Arabic" w:hint="cs"/>
          <w:sz w:val="24"/>
          <w:szCs w:val="24"/>
          <w:rtl/>
          <w:lang w:bidi="fa-IR"/>
        </w:rPr>
        <w:t>ی</w:t>
      </w:r>
      <w:r w:rsidRPr="00ED2F55">
        <w:rPr>
          <w:rFonts w:ascii="Noto Naskh Arabic" w:hAnsi="Noto Naskh Arabic" w:cs="Noto Naskh Arabic" w:hint="eastAsia"/>
          <w:sz w:val="24"/>
          <w:szCs w:val="24"/>
          <w:rtl/>
          <w:lang w:bidi="fa-IR"/>
        </w:rPr>
        <w:t>ا</w:t>
      </w:r>
      <w:r w:rsidRPr="00ED2F55">
        <w:rPr>
          <w:rFonts w:ascii="Noto Naskh Arabic" w:hAnsi="Noto Naskh Arabic" w:cs="Noto Naskh Arabic"/>
          <w:sz w:val="24"/>
          <w:szCs w:val="24"/>
          <w:rtl/>
          <w:lang w:bidi="fa-IR"/>
        </w:rPr>
        <w:t xml:space="preserve"> به </w:t>
      </w:r>
      <w:r w:rsidRPr="00ED2F55">
        <w:rPr>
          <w:rFonts w:ascii="Noto Naskh Arabic" w:hAnsi="Noto Naskh Arabic" w:cs="Noto Naskh Arabic" w:hint="cs"/>
          <w:sz w:val="24"/>
          <w:szCs w:val="24"/>
          <w:rtl/>
          <w:lang w:bidi="fa-IR"/>
        </w:rPr>
        <w:t>ی</w:t>
      </w:r>
      <w:r w:rsidRPr="00ED2F55">
        <w:rPr>
          <w:rFonts w:ascii="Noto Naskh Arabic" w:hAnsi="Noto Naskh Arabic" w:cs="Noto Naskh Arabic" w:hint="eastAsia"/>
          <w:sz w:val="24"/>
          <w:szCs w:val="24"/>
          <w:rtl/>
          <w:lang w:bidi="fa-IR"/>
        </w:rPr>
        <w:t>ک</w:t>
      </w:r>
      <w:r w:rsidRPr="00ED2F55">
        <w:rPr>
          <w:rFonts w:ascii="Noto Naskh Arabic" w:hAnsi="Noto Naskh Arabic" w:cs="Noto Naskh Arabic" w:hint="cs"/>
          <w:sz w:val="24"/>
          <w:szCs w:val="24"/>
          <w:rtl/>
          <w:lang w:bidi="fa-IR"/>
        </w:rPr>
        <w:t>ی</w:t>
      </w:r>
      <w:r w:rsidRPr="00ED2F55">
        <w:rPr>
          <w:rFonts w:ascii="Noto Naskh Arabic" w:hAnsi="Noto Naskh Arabic" w:cs="Noto Naskh Arabic"/>
          <w:sz w:val="24"/>
          <w:szCs w:val="24"/>
          <w:rtl/>
          <w:lang w:bidi="fa-IR"/>
        </w:rPr>
        <w:t xml:space="preserve"> از شعب کارگزار</w:t>
      </w:r>
      <w:r w:rsidRPr="00ED2F55">
        <w:rPr>
          <w:rFonts w:ascii="Noto Naskh Arabic" w:hAnsi="Noto Naskh Arabic" w:cs="Noto Naskh Arabic" w:hint="cs"/>
          <w:sz w:val="24"/>
          <w:szCs w:val="24"/>
          <w:rtl/>
          <w:lang w:bidi="fa-IR"/>
        </w:rPr>
        <w:t>ی‌</w:t>
      </w:r>
      <w:r w:rsidRPr="00ED2F55">
        <w:rPr>
          <w:rFonts w:ascii="Noto Naskh Arabic" w:hAnsi="Noto Naskh Arabic" w:cs="Noto Naskh Arabic" w:hint="eastAsia"/>
          <w:sz w:val="24"/>
          <w:szCs w:val="24"/>
          <w:rtl/>
          <w:lang w:bidi="fa-IR"/>
        </w:rPr>
        <w:t>ها</w:t>
      </w:r>
      <w:r>
        <w:rPr>
          <w:rFonts w:ascii="Noto Naskh Arabic" w:hAnsi="Noto Naskh Arabic" w:cs="Noto Naskh Arabic" w:hint="cs"/>
          <w:sz w:val="24"/>
          <w:szCs w:val="24"/>
          <w:rtl/>
          <w:lang w:bidi="fa-IR"/>
        </w:rPr>
        <w:t xml:space="preserve"> </w:t>
      </w:r>
      <w:r w:rsidR="00CA261E">
        <w:rPr>
          <w:rFonts w:ascii="Noto Naskh Arabic" w:hAnsi="Noto Naskh Arabic" w:cs="Noto Naskh Arabic" w:hint="cs"/>
          <w:sz w:val="24"/>
          <w:szCs w:val="24"/>
          <w:rtl/>
          <w:lang w:bidi="fa-IR"/>
        </w:rPr>
        <w:t>و انجام مراحل احراز هویت، ثبت‌نام خود را تکمیل کنند.</w:t>
      </w:r>
    </w:p>
    <w:p w:rsidR="00CA261E" w:rsidRDefault="00D9021D" w:rsidP="00BE0911">
      <w:pPr>
        <w:bidi/>
        <w:jc w:val="both"/>
        <w:rPr>
          <w:rFonts w:ascii="Noto Naskh Arabic" w:hAnsi="Noto Naskh Arabic" w:cs="Noto Naskh Arabic"/>
          <w:b/>
          <w:bCs/>
          <w:sz w:val="24"/>
          <w:szCs w:val="24"/>
          <w:rtl/>
          <w:lang w:bidi="fa-IR"/>
        </w:rPr>
      </w:pPr>
      <w:r w:rsidRPr="00D9021D">
        <w:rPr>
          <w:rFonts w:ascii="Noto Naskh Arabic" w:hAnsi="Noto Naskh Arabic" w:cs="Noto Naskh Arabic" w:hint="cs"/>
          <w:b/>
          <w:bCs/>
          <w:sz w:val="24"/>
          <w:szCs w:val="24"/>
          <w:rtl/>
          <w:lang w:bidi="fa-IR"/>
        </w:rPr>
        <w:t xml:space="preserve">دریافت کد </w:t>
      </w:r>
      <w:r>
        <w:rPr>
          <w:rFonts w:ascii="Noto Naskh Arabic" w:hAnsi="Noto Naskh Arabic" w:cs="Noto Naskh Arabic" w:hint="cs"/>
          <w:b/>
          <w:bCs/>
          <w:sz w:val="24"/>
          <w:szCs w:val="24"/>
          <w:rtl/>
          <w:lang w:bidi="fa-IR"/>
        </w:rPr>
        <w:t>معاملاتی آنلاین</w:t>
      </w:r>
      <w:r w:rsidRPr="00D9021D">
        <w:rPr>
          <w:rFonts w:ascii="Noto Naskh Arabic" w:hAnsi="Noto Naskh Arabic" w:cs="Noto Naskh Arabic" w:hint="cs"/>
          <w:b/>
          <w:bCs/>
          <w:sz w:val="24"/>
          <w:szCs w:val="24"/>
          <w:rtl/>
          <w:lang w:bidi="fa-IR"/>
        </w:rPr>
        <w:t xml:space="preserve"> و شروع سرمایه‌گذاری در بورس</w:t>
      </w:r>
    </w:p>
    <w:p w:rsidR="00D9021D" w:rsidRDefault="00D9021D" w:rsidP="00BE0911">
      <w:pPr>
        <w:bidi/>
        <w:jc w:val="both"/>
        <w:rPr>
          <w:rFonts w:ascii="Noto Naskh Arabic" w:hAnsi="Noto Naskh Arabic" w:cs="Noto Naskh Arabic"/>
          <w:sz w:val="24"/>
          <w:szCs w:val="24"/>
          <w:rtl/>
          <w:lang w:bidi="fa-IR"/>
        </w:rPr>
      </w:pPr>
      <w:r>
        <w:rPr>
          <w:rFonts w:ascii="Noto Naskh Arabic" w:hAnsi="Noto Naskh Arabic" w:cs="Noto Naskh Arabic" w:hint="cs"/>
          <w:sz w:val="24"/>
          <w:szCs w:val="24"/>
          <w:rtl/>
          <w:lang w:bidi="fa-IR"/>
        </w:rPr>
        <w:t>از آن‌جایی که امروزه تقریبا تمام عملیات خرید و فروش سهام بصورت آنلاین انجام می‌شود، پس نیاز است تا بعد از انجام تمامی مراحل بالا، برای دریافت کد معاملاتی آنلاین از کارگزاری خود اقدام کنید.</w:t>
      </w:r>
    </w:p>
    <w:p w:rsidR="00D9021D" w:rsidRDefault="00D9021D" w:rsidP="00BE0911">
      <w:pPr>
        <w:bidi/>
        <w:jc w:val="both"/>
        <w:rPr>
          <w:rFonts w:ascii="Noto Naskh Arabic" w:hAnsi="Noto Naskh Arabic" w:cs="Noto Naskh Arabic"/>
          <w:sz w:val="24"/>
          <w:szCs w:val="24"/>
          <w:rtl/>
          <w:lang w:bidi="fa-IR"/>
        </w:rPr>
      </w:pPr>
      <w:r>
        <w:rPr>
          <w:rFonts w:ascii="Noto Naskh Arabic" w:hAnsi="Noto Naskh Arabic" w:cs="Noto Naskh Arabic" w:hint="cs"/>
          <w:sz w:val="24"/>
          <w:szCs w:val="24"/>
          <w:rtl/>
          <w:lang w:bidi="fa-IR"/>
        </w:rPr>
        <w:t>پس از دریافت کد معاملاتی آنلاین، می‌توانید سرمایه‌گذاری در بورس را شروع کنید. اما قبل از آن خوب است تا نکاتی که در ادامه به آن اشاره می‌کنیم توجه کنید تا بتوانید سرمایه‌گذاری مطمئنی در بازار بورس انجام دهید و ریسک خود را تا حد امکان کاهش دهید.</w:t>
      </w:r>
    </w:p>
    <w:p w:rsidR="00D9021D" w:rsidRDefault="006171A7" w:rsidP="00BE0911">
      <w:pPr>
        <w:bidi/>
        <w:jc w:val="both"/>
        <w:rPr>
          <w:rFonts w:ascii="Noto Naskh Arabic" w:hAnsi="Noto Naskh Arabic" w:cs="Noto Naskh Arabic"/>
          <w:b/>
          <w:bCs/>
          <w:sz w:val="24"/>
          <w:szCs w:val="24"/>
          <w:rtl/>
          <w:lang w:bidi="fa-IR"/>
        </w:rPr>
      </w:pPr>
      <w:r w:rsidRPr="006171A7">
        <w:rPr>
          <w:rFonts w:ascii="Noto Naskh Arabic" w:hAnsi="Noto Naskh Arabic" w:cs="Noto Naskh Arabic" w:hint="cs"/>
          <w:b/>
          <w:bCs/>
          <w:sz w:val="24"/>
          <w:szCs w:val="24"/>
          <w:rtl/>
          <w:lang w:bidi="fa-IR"/>
        </w:rPr>
        <w:t>نکات قابل توجه قبل از سرمایه‌گذاری در بورس</w:t>
      </w:r>
    </w:p>
    <w:p w:rsidR="006171A7" w:rsidRDefault="007E09A0" w:rsidP="00BE0911">
      <w:pPr>
        <w:bidi/>
        <w:jc w:val="both"/>
        <w:rPr>
          <w:rFonts w:ascii="Noto Naskh Arabic" w:hAnsi="Noto Naskh Arabic" w:cs="Noto Naskh Arabic"/>
          <w:sz w:val="24"/>
          <w:szCs w:val="24"/>
          <w:rtl/>
          <w:lang w:bidi="fa-IR"/>
        </w:rPr>
      </w:pPr>
      <w:r w:rsidRPr="007E09A0">
        <w:rPr>
          <w:rFonts w:ascii="Noto Naskh Arabic" w:hAnsi="Noto Naskh Arabic" w:cs="Noto Naskh Arabic"/>
          <w:sz w:val="24"/>
          <w:szCs w:val="24"/>
          <w:rtl/>
          <w:lang w:bidi="fa-IR"/>
        </w:rPr>
        <w:t>بازار بورس به دل</w:t>
      </w:r>
      <w:r w:rsidRPr="007E09A0">
        <w:rPr>
          <w:rFonts w:ascii="Noto Naskh Arabic" w:hAnsi="Noto Naskh Arabic" w:cs="Noto Naskh Arabic" w:hint="cs"/>
          <w:sz w:val="24"/>
          <w:szCs w:val="24"/>
          <w:rtl/>
          <w:lang w:bidi="fa-IR"/>
        </w:rPr>
        <w:t>ی</w:t>
      </w:r>
      <w:r w:rsidRPr="007E09A0">
        <w:rPr>
          <w:rFonts w:ascii="Noto Naskh Arabic" w:hAnsi="Noto Naskh Arabic" w:cs="Noto Naskh Arabic" w:hint="eastAsia"/>
          <w:sz w:val="24"/>
          <w:szCs w:val="24"/>
          <w:rtl/>
          <w:lang w:bidi="fa-IR"/>
        </w:rPr>
        <w:t>ل</w:t>
      </w:r>
      <w:r w:rsidRPr="007E09A0">
        <w:rPr>
          <w:rFonts w:ascii="Noto Naskh Arabic" w:hAnsi="Noto Naskh Arabic" w:cs="Noto Naskh Arabic"/>
          <w:sz w:val="24"/>
          <w:szCs w:val="24"/>
          <w:rtl/>
          <w:lang w:bidi="fa-IR"/>
        </w:rPr>
        <w:t xml:space="preserve"> نوسانات و تاث</w:t>
      </w:r>
      <w:r w:rsidRPr="007E09A0">
        <w:rPr>
          <w:rFonts w:ascii="Noto Naskh Arabic" w:hAnsi="Noto Naskh Arabic" w:cs="Noto Naskh Arabic" w:hint="cs"/>
          <w:sz w:val="24"/>
          <w:szCs w:val="24"/>
          <w:rtl/>
          <w:lang w:bidi="fa-IR"/>
        </w:rPr>
        <w:t>ی</w:t>
      </w:r>
      <w:r w:rsidRPr="007E09A0">
        <w:rPr>
          <w:rFonts w:ascii="Noto Naskh Arabic" w:hAnsi="Noto Naskh Arabic" w:cs="Noto Naskh Arabic" w:hint="eastAsia"/>
          <w:sz w:val="24"/>
          <w:szCs w:val="24"/>
          <w:rtl/>
          <w:lang w:bidi="fa-IR"/>
        </w:rPr>
        <w:t>رپذ</w:t>
      </w:r>
      <w:r w:rsidRPr="007E09A0">
        <w:rPr>
          <w:rFonts w:ascii="Noto Naskh Arabic" w:hAnsi="Noto Naskh Arabic" w:cs="Noto Naskh Arabic" w:hint="cs"/>
          <w:sz w:val="24"/>
          <w:szCs w:val="24"/>
          <w:rtl/>
          <w:lang w:bidi="fa-IR"/>
        </w:rPr>
        <w:t>ی</w:t>
      </w:r>
      <w:r w:rsidRPr="007E09A0">
        <w:rPr>
          <w:rFonts w:ascii="Noto Naskh Arabic" w:hAnsi="Noto Naskh Arabic" w:cs="Noto Naskh Arabic" w:hint="eastAsia"/>
          <w:sz w:val="24"/>
          <w:szCs w:val="24"/>
          <w:rtl/>
          <w:lang w:bidi="fa-IR"/>
        </w:rPr>
        <w:t>ر</w:t>
      </w:r>
      <w:r w:rsidRPr="007E09A0">
        <w:rPr>
          <w:rFonts w:ascii="Noto Naskh Arabic" w:hAnsi="Noto Naskh Arabic" w:cs="Noto Naskh Arabic" w:hint="cs"/>
          <w:sz w:val="24"/>
          <w:szCs w:val="24"/>
          <w:rtl/>
          <w:lang w:bidi="fa-IR"/>
        </w:rPr>
        <w:t>ی</w:t>
      </w:r>
      <w:r w:rsidRPr="007E09A0">
        <w:rPr>
          <w:rFonts w:ascii="Noto Naskh Arabic" w:hAnsi="Noto Naskh Arabic" w:cs="Noto Naskh Arabic"/>
          <w:sz w:val="24"/>
          <w:szCs w:val="24"/>
          <w:rtl/>
          <w:lang w:bidi="fa-IR"/>
        </w:rPr>
        <w:t xml:space="preserve"> بالا از اتفاقات س</w:t>
      </w:r>
      <w:r w:rsidRPr="007E09A0">
        <w:rPr>
          <w:rFonts w:ascii="Noto Naskh Arabic" w:hAnsi="Noto Naskh Arabic" w:cs="Noto Naskh Arabic" w:hint="cs"/>
          <w:sz w:val="24"/>
          <w:szCs w:val="24"/>
          <w:rtl/>
          <w:lang w:bidi="fa-IR"/>
        </w:rPr>
        <w:t>ی</w:t>
      </w:r>
      <w:r w:rsidRPr="007E09A0">
        <w:rPr>
          <w:rFonts w:ascii="Noto Naskh Arabic" w:hAnsi="Noto Naskh Arabic" w:cs="Noto Naskh Arabic" w:hint="eastAsia"/>
          <w:sz w:val="24"/>
          <w:szCs w:val="24"/>
          <w:rtl/>
          <w:lang w:bidi="fa-IR"/>
        </w:rPr>
        <w:t>اس</w:t>
      </w:r>
      <w:r w:rsidRPr="007E09A0">
        <w:rPr>
          <w:rFonts w:ascii="Noto Naskh Arabic" w:hAnsi="Noto Naskh Arabic" w:cs="Noto Naskh Arabic" w:hint="cs"/>
          <w:sz w:val="24"/>
          <w:szCs w:val="24"/>
          <w:rtl/>
          <w:lang w:bidi="fa-IR"/>
        </w:rPr>
        <w:t>ی</w:t>
      </w:r>
      <w:r w:rsidRPr="007E09A0">
        <w:rPr>
          <w:rFonts w:ascii="Noto Naskh Arabic" w:hAnsi="Noto Naskh Arabic" w:cs="Noto Naskh Arabic"/>
          <w:sz w:val="24"/>
          <w:szCs w:val="24"/>
          <w:rtl/>
          <w:lang w:bidi="fa-IR"/>
        </w:rPr>
        <w:t xml:space="preserve"> و اقتصاد</w:t>
      </w:r>
      <w:r w:rsidRPr="007E09A0">
        <w:rPr>
          <w:rFonts w:ascii="Noto Naskh Arabic" w:hAnsi="Noto Naskh Arabic" w:cs="Noto Naskh Arabic" w:hint="cs"/>
          <w:sz w:val="24"/>
          <w:szCs w:val="24"/>
          <w:rtl/>
          <w:lang w:bidi="fa-IR"/>
        </w:rPr>
        <w:t>ی</w:t>
      </w:r>
      <w:r w:rsidRPr="007E09A0">
        <w:rPr>
          <w:rFonts w:ascii="Noto Naskh Arabic" w:hAnsi="Noto Naskh Arabic" w:cs="Noto Naskh Arabic"/>
          <w:sz w:val="24"/>
          <w:szCs w:val="24"/>
          <w:rtl/>
          <w:lang w:bidi="fa-IR"/>
        </w:rPr>
        <w:t xml:space="preserve"> داخل</w:t>
      </w:r>
      <w:r w:rsidRPr="007E09A0">
        <w:rPr>
          <w:rFonts w:ascii="Noto Naskh Arabic" w:hAnsi="Noto Naskh Arabic" w:cs="Noto Naskh Arabic" w:hint="cs"/>
          <w:sz w:val="24"/>
          <w:szCs w:val="24"/>
          <w:rtl/>
          <w:lang w:bidi="fa-IR"/>
        </w:rPr>
        <w:t>ی</w:t>
      </w:r>
      <w:r w:rsidRPr="007E09A0">
        <w:rPr>
          <w:rFonts w:ascii="Noto Naskh Arabic" w:hAnsi="Noto Naskh Arabic" w:cs="Noto Naskh Arabic"/>
          <w:sz w:val="24"/>
          <w:szCs w:val="24"/>
          <w:rtl/>
          <w:lang w:bidi="fa-IR"/>
        </w:rPr>
        <w:t xml:space="preserve"> و خارج</w:t>
      </w:r>
      <w:r w:rsidRPr="007E09A0">
        <w:rPr>
          <w:rFonts w:ascii="Noto Naskh Arabic" w:hAnsi="Noto Naskh Arabic" w:cs="Noto Naskh Arabic" w:hint="cs"/>
          <w:sz w:val="24"/>
          <w:szCs w:val="24"/>
          <w:rtl/>
          <w:lang w:bidi="fa-IR"/>
        </w:rPr>
        <w:t>ی</w:t>
      </w:r>
      <w:r w:rsidRPr="007E09A0">
        <w:rPr>
          <w:rFonts w:ascii="Noto Naskh Arabic" w:hAnsi="Noto Naskh Arabic" w:cs="Noto Naskh Arabic" w:hint="eastAsia"/>
          <w:sz w:val="24"/>
          <w:szCs w:val="24"/>
          <w:rtl/>
          <w:lang w:bidi="fa-IR"/>
        </w:rPr>
        <w:t>،</w:t>
      </w:r>
      <w:r w:rsidRPr="007E09A0">
        <w:rPr>
          <w:rFonts w:ascii="Noto Naskh Arabic" w:hAnsi="Noto Naskh Arabic" w:cs="Noto Naskh Arabic"/>
          <w:sz w:val="24"/>
          <w:szCs w:val="24"/>
          <w:rtl/>
          <w:lang w:bidi="fa-IR"/>
        </w:rPr>
        <w:t xml:space="preserve"> قدرت ان</w:t>
      </w:r>
      <w:r>
        <w:rPr>
          <w:rFonts w:ascii="Noto Naskh Arabic" w:hAnsi="Noto Naskh Arabic" w:cs="Noto Naskh Arabic"/>
          <w:sz w:val="24"/>
          <w:szCs w:val="24"/>
          <w:rtl/>
          <w:lang w:bidi="fa-IR"/>
        </w:rPr>
        <w:t>تخاب و تنوع بالا در انتخاب سهام</w:t>
      </w:r>
      <w:r>
        <w:rPr>
          <w:rFonts w:ascii="Noto Naskh Arabic" w:hAnsi="Noto Naskh Arabic" w:cs="Noto Naskh Arabic" w:hint="cs"/>
          <w:sz w:val="24"/>
          <w:szCs w:val="24"/>
          <w:rtl/>
          <w:lang w:bidi="fa-IR"/>
        </w:rPr>
        <w:t xml:space="preserve"> و</w:t>
      </w:r>
      <w:r w:rsidRPr="007E09A0">
        <w:rPr>
          <w:rFonts w:ascii="Noto Naskh Arabic" w:hAnsi="Noto Naskh Arabic" w:cs="Noto Naskh Arabic"/>
          <w:sz w:val="24"/>
          <w:szCs w:val="24"/>
          <w:rtl/>
          <w:lang w:bidi="fa-IR"/>
        </w:rPr>
        <w:t xml:space="preserve"> نقدشوندگ</w:t>
      </w:r>
      <w:r w:rsidRPr="007E09A0">
        <w:rPr>
          <w:rFonts w:ascii="Noto Naskh Arabic" w:hAnsi="Noto Naskh Arabic" w:cs="Noto Naskh Arabic" w:hint="cs"/>
          <w:sz w:val="24"/>
          <w:szCs w:val="24"/>
          <w:rtl/>
          <w:lang w:bidi="fa-IR"/>
        </w:rPr>
        <w:t>ی</w:t>
      </w:r>
      <w:r w:rsidRPr="007E09A0">
        <w:rPr>
          <w:rFonts w:ascii="Noto Naskh Arabic" w:hAnsi="Noto Naskh Arabic" w:cs="Noto Naskh Arabic"/>
          <w:sz w:val="24"/>
          <w:szCs w:val="24"/>
          <w:rtl/>
          <w:lang w:bidi="fa-IR"/>
        </w:rPr>
        <w:t xml:space="preserve"> پا</w:t>
      </w:r>
      <w:r w:rsidRPr="007E09A0">
        <w:rPr>
          <w:rFonts w:ascii="Noto Naskh Arabic" w:hAnsi="Noto Naskh Arabic" w:cs="Noto Naskh Arabic" w:hint="cs"/>
          <w:sz w:val="24"/>
          <w:szCs w:val="24"/>
          <w:rtl/>
          <w:lang w:bidi="fa-IR"/>
        </w:rPr>
        <w:t>یی</w:t>
      </w:r>
      <w:r w:rsidRPr="007E09A0">
        <w:rPr>
          <w:rFonts w:ascii="Noto Naskh Arabic" w:hAnsi="Noto Naskh Arabic" w:cs="Noto Naskh Arabic" w:hint="eastAsia"/>
          <w:sz w:val="24"/>
          <w:szCs w:val="24"/>
          <w:rtl/>
          <w:lang w:bidi="fa-IR"/>
        </w:rPr>
        <w:t>ن</w:t>
      </w:r>
      <w:r w:rsidRPr="007E09A0">
        <w:rPr>
          <w:rFonts w:ascii="Noto Naskh Arabic" w:hAnsi="Noto Naskh Arabic" w:cs="Noto Naskh Arabic"/>
          <w:sz w:val="24"/>
          <w:szCs w:val="24"/>
          <w:rtl/>
          <w:lang w:bidi="fa-IR"/>
        </w:rPr>
        <w:t xml:space="preserve"> در بعض</w:t>
      </w:r>
      <w:r w:rsidRPr="007E09A0">
        <w:rPr>
          <w:rFonts w:ascii="Noto Naskh Arabic" w:hAnsi="Noto Naskh Arabic" w:cs="Noto Naskh Arabic" w:hint="cs"/>
          <w:sz w:val="24"/>
          <w:szCs w:val="24"/>
          <w:rtl/>
          <w:lang w:bidi="fa-IR"/>
        </w:rPr>
        <w:t>ی</w:t>
      </w:r>
      <w:r w:rsidRPr="007E09A0">
        <w:rPr>
          <w:rFonts w:ascii="Noto Naskh Arabic" w:hAnsi="Noto Naskh Arabic" w:cs="Noto Naskh Arabic"/>
          <w:sz w:val="24"/>
          <w:szCs w:val="24"/>
          <w:rtl/>
          <w:lang w:bidi="fa-IR"/>
        </w:rPr>
        <w:t xml:space="preserve"> از مواقع ر</w:t>
      </w:r>
      <w:r w:rsidRPr="007E09A0">
        <w:rPr>
          <w:rFonts w:ascii="Noto Naskh Arabic" w:hAnsi="Noto Naskh Arabic" w:cs="Noto Naskh Arabic" w:hint="cs"/>
          <w:sz w:val="24"/>
          <w:szCs w:val="24"/>
          <w:rtl/>
          <w:lang w:bidi="fa-IR"/>
        </w:rPr>
        <w:t>ی</w:t>
      </w:r>
      <w:r w:rsidRPr="007E09A0">
        <w:rPr>
          <w:rFonts w:ascii="Noto Naskh Arabic" w:hAnsi="Noto Naskh Arabic" w:cs="Noto Naskh Arabic" w:hint="eastAsia"/>
          <w:sz w:val="24"/>
          <w:szCs w:val="24"/>
          <w:rtl/>
          <w:lang w:bidi="fa-IR"/>
        </w:rPr>
        <w:t>سک‌ها</w:t>
      </w:r>
      <w:r w:rsidRPr="007E09A0">
        <w:rPr>
          <w:rFonts w:ascii="Noto Naskh Arabic" w:hAnsi="Noto Naskh Arabic" w:cs="Noto Naskh Arabic" w:hint="cs"/>
          <w:sz w:val="24"/>
          <w:szCs w:val="24"/>
          <w:rtl/>
          <w:lang w:bidi="fa-IR"/>
        </w:rPr>
        <w:t>ی</w:t>
      </w:r>
      <w:r>
        <w:rPr>
          <w:rFonts w:ascii="Noto Naskh Arabic" w:hAnsi="Noto Naskh Arabic" w:cs="Noto Naskh Arabic"/>
          <w:sz w:val="24"/>
          <w:szCs w:val="24"/>
          <w:rtl/>
          <w:lang w:bidi="fa-IR"/>
        </w:rPr>
        <w:t xml:space="preserve"> خاص خود را دارد</w:t>
      </w:r>
      <w:r>
        <w:rPr>
          <w:rFonts w:ascii="Noto Naskh Arabic" w:hAnsi="Noto Naskh Arabic" w:cs="Noto Naskh Arabic" w:hint="cs"/>
          <w:sz w:val="24"/>
          <w:szCs w:val="24"/>
          <w:rtl/>
          <w:lang w:bidi="fa-IR"/>
        </w:rPr>
        <w:t xml:space="preserve"> و </w:t>
      </w:r>
      <w:r w:rsidR="00BB7157">
        <w:rPr>
          <w:rFonts w:ascii="Noto Naskh Arabic" w:hAnsi="Noto Naskh Arabic" w:cs="Noto Naskh Arabic" w:hint="cs"/>
          <w:sz w:val="24"/>
          <w:szCs w:val="24"/>
          <w:rtl/>
          <w:lang w:bidi="fa-IR"/>
        </w:rPr>
        <w:t>همانطور که در ابتدای این مطلب هم گفته شد، سرمایه‌گذار</w:t>
      </w:r>
      <w:r>
        <w:rPr>
          <w:rFonts w:ascii="Noto Naskh Arabic" w:hAnsi="Noto Naskh Arabic" w:cs="Noto Naskh Arabic" w:hint="cs"/>
          <w:sz w:val="24"/>
          <w:szCs w:val="24"/>
          <w:rtl/>
          <w:lang w:bidi="fa-IR"/>
        </w:rPr>
        <w:t>ی در آن</w:t>
      </w:r>
      <w:r w:rsidR="00BB7157">
        <w:rPr>
          <w:rFonts w:ascii="Noto Naskh Arabic" w:hAnsi="Noto Naskh Arabic" w:cs="Noto Naskh Arabic" w:hint="cs"/>
          <w:sz w:val="24"/>
          <w:szCs w:val="24"/>
          <w:rtl/>
          <w:lang w:bidi="fa-IR"/>
        </w:rPr>
        <w:t xml:space="preserve"> نیاز به دانش، تخصص و زمان کافی برای تحلیل و رصد دائمی آن دارد. در غیر این‌صورت سرمایه‌گذاران باید با نظر مشاوران و متخصصان حرفه‌ای در این حوزه، اقدام به خرید و فروش دارایی‌های خود کنند.</w:t>
      </w:r>
    </w:p>
    <w:p w:rsidR="007E09A0" w:rsidRDefault="00190C99" w:rsidP="00BE0911">
      <w:pPr>
        <w:bidi/>
        <w:jc w:val="both"/>
        <w:rPr>
          <w:rFonts w:ascii="Noto Naskh Arabic" w:hAnsi="Noto Naskh Arabic" w:cs="Noto Naskh Arabic"/>
          <w:sz w:val="24"/>
          <w:szCs w:val="24"/>
          <w:rtl/>
          <w:lang w:bidi="fa-IR"/>
        </w:rPr>
      </w:pPr>
      <w:r>
        <w:rPr>
          <w:rFonts w:ascii="Noto Naskh Arabic" w:hAnsi="Noto Naskh Arabic" w:cs="Noto Naskh Arabic" w:hint="cs"/>
          <w:sz w:val="24"/>
          <w:szCs w:val="24"/>
          <w:rtl/>
          <w:lang w:bidi="fa-IR"/>
        </w:rPr>
        <w:t>بنابراین اگر زمان کافی برای تحلیل سهام شرکت‌های مختلف را ندارید یا هنوز به دانش و تخصص کافی برای سرمایه‌گذاری در بورس دست پیدا نکردید، باید از گزینه‌های مطمئنی که در بازار وجود دارند استفاده کنید.</w:t>
      </w:r>
    </w:p>
    <w:p w:rsidR="00190C99" w:rsidRDefault="00190C99" w:rsidP="00BE0911">
      <w:pPr>
        <w:bidi/>
        <w:jc w:val="both"/>
        <w:rPr>
          <w:rFonts w:ascii="Noto Naskh Arabic" w:hAnsi="Noto Naskh Arabic" w:cs="Noto Naskh Arabic"/>
          <w:sz w:val="24"/>
          <w:szCs w:val="24"/>
          <w:rtl/>
          <w:lang w:bidi="fa-IR"/>
        </w:rPr>
      </w:pPr>
      <w:r>
        <w:rPr>
          <w:rFonts w:ascii="Noto Naskh Arabic" w:hAnsi="Noto Naskh Arabic" w:cs="Noto Naskh Arabic" w:hint="cs"/>
          <w:sz w:val="24"/>
          <w:szCs w:val="24"/>
          <w:rtl/>
          <w:lang w:bidi="fa-IR"/>
        </w:rPr>
        <w:t>خوشبختانه طی چندسال اخیر گزینه‌های جذابی برای سرمایه‌گذاران تازه‌کار بوجود آمدند که در ادامه به معرفی آن می‌پردازیم.</w:t>
      </w:r>
    </w:p>
    <w:p w:rsidR="00190C99" w:rsidRDefault="00190C99" w:rsidP="00BE0911">
      <w:pPr>
        <w:bidi/>
        <w:jc w:val="both"/>
        <w:rPr>
          <w:rFonts w:ascii="Noto Naskh Arabic" w:hAnsi="Noto Naskh Arabic" w:cs="Noto Naskh Arabic"/>
          <w:b/>
          <w:bCs/>
          <w:sz w:val="24"/>
          <w:szCs w:val="24"/>
          <w:rtl/>
          <w:lang w:bidi="fa-IR"/>
        </w:rPr>
      </w:pPr>
      <w:r w:rsidRPr="00190C99">
        <w:rPr>
          <w:rFonts w:ascii="Noto Naskh Arabic" w:hAnsi="Noto Naskh Arabic" w:cs="Noto Naskh Arabic" w:hint="cs"/>
          <w:b/>
          <w:bCs/>
          <w:sz w:val="24"/>
          <w:szCs w:val="24"/>
          <w:rtl/>
          <w:lang w:bidi="fa-IR"/>
        </w:rPr>
        <w:t>صندوق‌های سرمایه‌گذاری</w:t>
      </w:r>
    </w:p>
    <w:p w:rsidR="00190C99" w:rsidRDefault="00E33A89" w:rsidP="00BE0911">
      <w:pPr>
        <w:bidi/>
        <w:jc w:val="both"/>
        <w:rPr>
          <w:rFonts w:ascii="Noto Naskh Arabic" w:hAnsi="Noto Naskh Arabic" w:cs="Noto Naskh Arabic"/>
          <w:sz w:val="24"/>
          <w:szCs w:val="24"/>
          <w:rtl/>
          <w:lang w:bidi="fa-IR"/>
        </w:rPr>
      </w:pPr>
      <w:r>
        <w:rPr>
          <w:rFonts w:ascii="Noto Naskh Arabic" w:hAnsi="Noto Naskh Arabic" w:cs="Noto Naskh Arabic" w:hint="cs"/>
          <w:sz w:val="24"/>
          <w:szCs w:val="24"/>
          <w:rtl/>
          <w:lang w:bidi="fa-IR"/>
        </w:rPr>
        <w:t>اگر می‌خ</w:t>
      </w:r>
      <w:r w:rsidR="00217D7A">
        <w:rPr>
          <w:rFonts w:ascii="Noto Naskh Arabic" w:hAnsi="Noto Naskh Arabic" w:cs="Noto Naskh Arabic" w:hint="cs"/>
          <w:sz w:val="24"/>
          <w:szCs w:val="24"/>
          <w:rtl/>
          <w:lang w:bidi="fa-IR"/>
        </w:rPr>
        <w:t>واهید به سبد سرمایه‌گذاری خود تنوع ببخشید و برای برداشتن این قدم بازار بورس را انتخاب کرده‌اید، بهتر است تا ابتدا به سمت گزینه‌های مطمئن‌تر برای سرمایه‌گذاری بروید.</w:t>
      </w:r>
    </w:p>
    <w:p w:rsidR="00217D7A" w:rsidRDefault="00217D7A" w:rsidP="00BE0911">
      <w:pPr>
        <w:bidi/>
        <w:jc w:val="both"/>
        <w:rPr>
          <w:rFonts w:ascii="Noto Naskh Arabic" w:hAnsi="Noto Naskh Arabic" w:cs="Noto Naskh Arabic"/>
          <w:sz w:val="24"/>
          <w:szCs w:val="24"/>
          <w:rtl/>
          <w:lang w:bidi="fa-IR"/>
        </w:rPr>
      </w:pPr>
      <w:r>
        <w:rPr>
          <w:rFonts w:ascii="Noto Naskh Arabic" w:hAnsi="Noto Naskh Arabic" w:cs="Noto Naskh Arabic" w:hint="cs"/>
          <w:sz w:val="24"/>
          <w:szCs w:val="24"/>
          <w:rtl/>
          <w:lang w:bidi="fa-IR"/>
        </w:rPr>
        <w:t>صندوق‌های سرمایه‌گذاری، گزینه‌های جذاب و متنوعی هستند و شما با خرید واحدهای هر یک از این صندوق‌ها می‌توانید ریسک سرمایه‌گذاری خود را به مقدار قابل توجهی کاهش دهید، چرا که این صندوق‌ها توسط تحلیلگران حرفه‌ای و کارشناسان خبره حوزه مالی و سرمایه‌گذاری تاسیس و مدیریت می‌شوند.</w:t>
      </w:r>
    </w:p>
    <w:p w:rsidR="00217D7A" w:rsidRDefault="00217D7A" w:rsidP="00BE0911">
      <w:pPr>
        <w:bidi/>
        <w:jc w:val="both"/>
        <w:rPr>
          <w:rFonts w:ascii="Noto Naskh Arabic" w:hAnsi="Noto Naskh Arabic" w:cs="Noto Naskh Arabic"/>
          <w:sz w:val="24"/>
          <w:szCs w:val="24"/>
          <w:rtl/>
          <w:lang w:bidi="fa-IR"/>
        </w:rPr>
      </w:pPr>
      <w:r>
        <w:rPr>
          <w:rFonts w:ascii="Noto Naskh Arabic" w:hAnsi="Noto Naskh Arabic" w:cs="Noto Naskh Arabic" w:hint="cs"/>
          <w:sz w:val="24"/>
          <w:szCs w:val="24"/>
          <w:rtl/>
          <w:lang w:bidi="fa-IR"/>
        </w:rPr>
        <w:lastRenderedPageBreak/>
        <w:t xml:space="preserve">بطور مثال اگر می‌خواهید کمترین ریسک ممکن را برای سرمایه‌گذاری خود متحمل شوید و در عین حال بازدهی بیشتری نسبت به سپرده‌گذاری در بانک دریافت کنید، </w:t>
      </w:r>
      <w:hyperlink r:id="rId5" w:history="1">
        <w:r w:rsidRPr="005A0D0F">
          <w:rPr>
            <w:rStyle w:val="Hyperlink"/>
            <w:rFonts w:ascii="Noto Naskh Arabic" w:hAnsi="Noto Naskh Arabic" w:cs="Noto Naskh Arabic" w:hint="cs"/>
            <w:sz w:val="24"/>
            <w:szCs w:val="24"/>
            <w:rtl/>
            <w:lang w:bidi="fa-IR"/>
          </w:rPr>
          <w:t>صندوق سرمایه‌گذاری با درآمد ثابت لوتوس پارسیان</w:t>
        </w:r>
      </w:hyperlink>
      <w:r w:rsidR="005A0D0F">
        <w:rPr>
          <w:rFonts w:ascii="Noto Naskh Arabic" w:hAnsi="Noto Naskh Arabic" w:cs="Noto Naskh Arabic" w:hint="cs"/>
          <w:sz w:val="24"/>
          <w:szCs w:val="24"/>
          <w:rtl/>
          <w:lang w:bidi="fa-IR"/>
        </w:rPr>
        <w:t xml:space="preserve"> </w:t>
      </w:r>
      <w:r>
        <w:rPr>
          <w:rFonts w:ascii="Noto Naskh Arabic" w:hAnsi="Noto Naskh Arabic" w:cs="Noto Naskh Arabic" w:hint="cs"/>
          <w:sz w:val="24"/>
          <w:szCs w:val="24"/>
          <w:rtl/>
          <w:lang w:bidi="fa-IR"/>
        </w:rPr>
        <w:t>می‌تواند گزینه مناسبی برای شما باشد.</w:t>
      </w:r>
    </w:p>
    <w:p w:rsidR="00217D7A" w:rsidRDefault="00217D7A" w:rsidP="00BE0911">
      <w:pPr>
        <w:bidi/>
        <w:jc w:val="both"/>
        <w:rPr>
          <w:rFonts w:ascii="Noto Naskh Arabic" w:hAnsi="Noto Naskh Arabic" w:cs="Noto Naskh Arabic"/>
          <w:sz w:val="24"/>
          <w:szCs w:val="24"/>
          <w:rtl/>
          <w:lang w:bidi="fa-IR"/>
        </w:rPr>
      </w:pPr>
      <w:r>
        <w:rPr>
          <w:rFonts w:ascii="Noto Naskh Arabic" w:hAnsi="Noto Naskh Arabic" w:cs="Noto Naskh Arabic" w:hint="cs"/>
          <w:sz w:val="24"/>
          <w:szCs w:val="24"/>
          <w:rtl/>
          <w:lang w:bidi="fa-IR"/>
        </w:rPr>
        <w:t>یا اگر می‌خواهید ریسک سرمای</w:t>
      </w:r>
      <w:r w:rsidR="005A0D0F">
        <w:rPr>
          <w:rFonts w:ascii="Noto Naskh Arabic" w:hAnsi="Noto Naskh Arabic" w:cs="Noto Naskh Arabic" w:hint="cs"/>
          <w:sz w:val="24"/>
          <w:szCs w:val="24"/>
          <w:rtl/>
          <w:lang w:bidi="fa-IR"/>
        </w:rPr>
        <w:t xml:space="preserve">ه‌گذاری خود را کمی بالاتر ببرید و به سهام شرکت‌های بورسی در سرمایه‌گذاری خود وزن بیشتری دهید، </w:t>
      </w:r>
      <w:hyperlink r:id="rId6" w:history="1">
        <w:r w:rsidR="005A0D0F" w:rsidRPr="005A0D0F">
          <w:rPr>
            <w:rStyle w:val="Hyperlink"/>
            <w:rFonts w:ascii="Noto Naskh Arabic" w:hAnsi="Noto Naskh Arabic" w:cs="Noto Naskh Arabic" w:hint="cs"/>
            <w:sz w:val="24"/>
            <w:szCs w:val="24"/>
            <w:rtl/>
            <w:lang w:bidi="fa-IR"/>
          </w:rPr>
          <w:t>صندوق سرمایه‌گذاری زرین پارسیان</w:t>
        </w:r>
      </w:hyperlink>
      <w:r w:rsidR="005A0D0F">
        <w:rPr>
          <w:rFonts w:ascii="Noto Naskh Arabic" w:hAnsi="Noto Naskh Arabic" w:cs="Noto Naskh Arabic" w:hint="cs"/>
          <w:sz w:val="24"/>
          <w:szCs w:val="24"/>
          <w:rtl/>
          <w:lang w:bidi="fa-IR"/>
        </w:rPr>
        <w:t xml:space="preserve"> به شما کمک می‌کند.</w:t>
      </w:r>
    </w:p>
    <w:p w:rsidR="005A0D0F" w:rsidRPr="00217D7A" w:rsidRDefault="005A0D0F" w:rsidP="00BE0911">
      <w:pPr>
        <w:bidi/>
        <w:jc w:val="both"/>
        <w:rPr>
          <w:rFonts w:ascii="Noto Naskh Arabic" w:hAnsi="Noto Naskh Arabic" w:cs="Noto Naskh Arabic"/>
          <w:sz w:val="24"/>
          <w:szCs w:val="24"/>
          <w:rtl/>
          <w:lang w:bidi="fa-IR"/>
        </w:rPr>
      </w:pPr>
      <w:r>
        <w:rPr>
          <w:rFonts w:ascii="Noto Naskh Arabic" w:hAnsi="Noto Naskh Arabic" w:cs="Noto Naskh Arabic" w:hint="cs"/>
          <w:sz w:val="24"/>
          <w:szCs w:val="24"/>
          <w:rtl/>
          <w:lang w:bidi="fa-IR"/>
        </w:rPr>
        <w:t xml:space="preserve">همچنین اگر علاقه‌مند به خرید طلا برای سرمایه‌گذاری هستید و می‌خواهید از شر سختی‌های نگهداری فیزیکی آن خلاص شوید، </w:t>
      </w:r>
      <w:hyperlink r:id="rId7" w:history="1">
        <w:r w:rsidRPr="005A0D0F">
          <w:rPr>
            <w:rStyle w:val="Hyperlink"/>
            <w:rFonts w:ascii="Noto Naskh Arabic" w:hAnsi="Noto Naskh Arabic" w:cs="Noto Naskh Arabic" w:hint="cs"/>
            <w:sz w:val="24"/>
            <w:szCs w:val="24"/>
            <w:rtl/>
            <w:lang w:bidi="fa-IR"/>
          </w:rPr>
          <w:t>صندوق سرمایه‌گذاری پشتوانه طلا لوتوس</w:t>
        </w:r>
      </w:hyperlink>
      <w:r>
        <w:rPr>
          <w:rFonts w:ascii="Noto Naskh Arabic" w:hAnsi="Noto Naskh Arabic" w:cs="Noto Naskh Arabic" w:hint="cs"/>
          <w:sz w:val="24"/>
          <w:szCs w:val="24"/>
          <w:rtl/>
          <w:lang w:bidi="fa-IR"/>
        </w:rPr>
        <w:t xml:space="preserve"> موجود است.</w:t>
      </w:r>
    </w:p>
    <w:sectPr w:rsidR="005A0D0F" w:rsidRPr="00217D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Naskh Arabic">
    <w:panose1 w:val="020B0502040504020204"/>
    <w:charset w:val="00"/>
    <w:family w:val="swiss"/>
    <w:pitch w:val="variable"/>
    <w:sig w:usb0="80002003" w:usb1="80002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655"/>
    <w:rsid w:val="000249CE"/>
    <w:rsid w:val="00175655"/>
    <w:rsid w:val="00190C99"/>
    <w:rsid w:val="00205BAD"/>
    <w:rsid w:val="00217D7A"/>
    <w:rsid w:val="00523739"/>
    <w:rsid w:val="005A0D0F"/>
    <w:rsid w:val="006171A7"/>
    <w:rsid w:val="006B5408"/>
    <w:rsid w:val="007E09A0"/>
    <w:rsid w:val="0098123F"/>
    <w:rsid w:val="00B60FEE"/>
    <w:rsid w:val="00BB7157"/>
    <w:rsid w:val="00BE0911"/>
    <w:rsid w:val="00CA261E"/>
    <w:rsid w:val="00D52AC7"/>
    <w:rsid w:val="00D87634"/>
    <w:rsid w:val="00D9021D"/>
    <w:rsid w:val="00DE2984"/>
    <w:rsid w:val="00E33A89"/>
    <w:rsid w:val="00ED2F55"/>
    <w:rsid w:val="00F14F29"/>
    <w:rsid w:val="00F524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5A79B"/>
  <w15:chartTrackingRefBased/>
  <w15:docId w15:val="{C8FF8A7E-079C-4C01-8A57-C23918AD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0D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tusib.ir/funds/TalaLot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tusib.ir/funds/Zarrin" TargetMode="External"/><Relationship Id="rId5" Type="http://schemas.openxmlformats.org/officeDocument/2006/relationships/hyperlink" Target="https://lotusib.ir/funds/LotusParsian" TargetMode="External"/><Relationship Id="rId4" Type="http://schemas.openxmlformats.org/officeDocument/2006/relationships/hyperlink" Target="https://www.sejam.i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12</cp:revision>
  <dcterms:created xsi:type="dcterms:W3CDTF">2022-10-12T10:22:00Z</dcterms:created>
  <dcterms:modified xsi:type="dcterms:W3CDTF">2023-05-20T16:24:00Z</dcterms:modified>
</cp:coreProperties>
</file>